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1EF63" w14:textId="77777777" w:rsidR="002577D0" w:rsidRPr="005E6DF8" w:rsidRDefault="002577D0" w:rsidP="002577D0">
      <w:pPr>
        <w:spacing w:after="0" w:line="240" w:lineRule="auto"/>
        <w:ind w:left="720"/>
        <w:outlineLvl w:val="0"/>
        <w:rPr>
          <w:rFonts w:ascii="Arial" w:hAnsi="Arial" w:cs="Arial"/>
          <w:sz w:val="24"/>
          <w:szCs w:val="24"/>
        </w:rPr>
      </w:pPr>
      <w:r w:rsidRPr="005E6DF8">
        <w:rPr>
          <w:rFonts w:ascii="Georgia" w:hAnsi="Georgia" w:cs="Arial"/>
          <w:b/>
          <w:bCs/>
          <w:sz w:val="32"/>
          <w:szCs w:val="32"/>
        </w:rPr>
        <w:t>Okaloosa County</w:t>
      </w:r>
    </w:p>
    <w:p w14:paraId="22D9874D" w14:textId="77777777" w:rsidR="002577D0" w:rsidRPr="005E6DF8" w:rsidRDefault="002577D0" w:rsidP="002577D0">
      <w:pPr>
        <w:spacing w:after="0" w:line="240" w:lineRule="auto"/>
        <w:ind w:left="720"/>
        <w:jc w:val="both"/>
        <w:outlineLvl w:val="0"/>
        <w:rPr>
          <w:rFonts w:ascii="Georgia" w:hAnsi="Georgia" w:cs="Arial"/>
          <w:b/>
          <w:bCs/>
          <w:sz w:val="40"/>
          <w:szCs w:val="40"/>
        </w:rPr>
      </w:pPr>
      <w:r w:rsidRPr="005E6DF8">
        <w:rPr>
          <w:rFonts w:ascii="Georgia" w:hAnsi="Georgia" w:cs="Arial"/>
          <w:b/>
          <w:bCs/>
          <w:sz w:val="40"/>
          <w:szCs w:val="40"/>
        </w:rPr>
        <w:t>News Release</w:t>
      </w:r>
    </w:p>
    <w:p w14:paraId="0E2862C0" w14:textId="77777777" w:rsidR="002577D0" w:rsidRPr="005E6DF8" w:rsidRDefault="002577D0" w:rsidP="002577D0">
      <w:pPr>
        <w:spacing w:after="0" w:line="240" w:lineRule="auto"/>
        <w:ind w:left="720"/>
        <w:outlineLvl w:val="0"/>
        <w:rPr>
          <w:rFonts w:ascii="Georgia" w:hAnsi="Georgia" w:cs="Arial"/>
          <w:b/>
          <w:bCs/>
          <w:sz w:val="40"/>
          <w:szCs w:val="40"/>
        </w:rPr>
      </w:pPr>
    </w:p>
    <w:p w14:paraId="3E61280E" w14:textId="77777777" w:rsidR="002577D0" w:rsidRPr="005E6DF8" w:rsidRDefault="002577D0" w:rsidP="002577D0">
      <w:pPr>
        <w:spacing w:after="0" w:line="240" w:lineRule="auto"/>
        <w:ind w:firstLine="720"/>
        <w:outlineLvl w:val="0"/>
        <w:rPr>
          <w:rFonts w:ascii="Times New Roman" w:eastAsia="Times New Roman" w:hAnsi="Times New Roman"/>
          <w:sz w:val="20"/>
          <w:szCs w:val="20"/>
        </w:rPr>
      </w:pPr>
      <w:r w:rsidRPr="005E6DF8">
        <w:rPr>
          <w:rFonts w:ascii="Times New Roman" w:eastAsia="Times New Roman" w:hAnsi="Times New Roman"/>
          <w:sz w:val="20"/>
          <w:szCs w:val="20"/>
        </w:rPr>
        <w:t xml:space="preserve">For further information, contact </w:t>
      </w:r>
      <w:r>
        <w:rPr>
          <w:rFonts w:ascii="Times New Roman" w:eastAsia="Times New Roman" w:hAnsi="Times New Roman"/>
          <w:sz w:val="20"/>
          <w:szCs w:val="20"/>
        </w:rPr>
        <w:t>Christopher Saul</w:t>
      </w:r>
      <w:r w:rsidRPr="005E6DF8">
        <w:rPr>
          <w:rFonts w:ascii="Times New Roman" w:eastAsia="Times New Roman" w:hAnsi="Times New Roman"/>
          <w:sz w:val="20"/>
          <w:szCs w:val="20"/>
        </w:rPr>
        <w:t xml:space="preserve"> at 651-7515.</w:t>
      </w:r>
    </w:p>
    <w:p w14:paraId="304A85CA" w14:textId="77777777" w:rsidR="002577D0" w:rsidRPr="005E6DF8" w:rsidRDefault="002577D0" w:rsidP="002577D0">
      <w:pPr>
        <w:spacing w:after="0" w:line="240" w:lineRule="auto"/>
        <w:ind w:left="720"/>
        <w:outlineLvl w:val="0"/>
        <w:rPr>
          <w:rFonts w:ascii="Times New Roman" w:eastAsia="Times New Roman" w:hAnsi="Times New Roman"/>
          <w:sz w:val="24"/>
          <w:szCs w:val="24"/>
        </w:rPr>
      </w:pPr>
      <w:r w:rsidRPr="005E6DF8">
        <w:rPr>
          <w:rFonts w:ascii="Georgia" w:hAnsi="Georgia" w:cs="Arial"/>
          <w:b/>
          <w:bCs/>
          <w:sz w:val="40"/>
          <w:szCs w:val="40"/>
        </w:rPr>
        <w:t xml:space="preserve"> </w:t>
      </w:r>
    </w:p>
    <w:p w14:paraId="35FB7505" w14:textId="77777777" w:rsidR="002577D0" w:rsidRDefault="002577D0" w:rsidP="002577D0">
      <w:pPr>
        <w:spacing w:after="0" w:line="240" w:lineRule="auto"/>
        <w:jc w:val="center"/>
        <w:outlineLvl w:val="0"/>
        <w:rPr>
          <w:rFonts w:ascii="Times New Roman" w:eastAsia="Times New Roman" w:hAnsi="Times New Roman"/>
          <w:b/>
          <w:sz w:val="24"/>
          <w:szCs w:val="24"/>
        </w:rPr>
      </w:pPr>
      <w:r w:rsidRPr="005E6DF8">
        <w:rPr>
          <w:rFonts w:ascii="Times New Roman" w:eastAsia="Times New Roman" w:hAnsi="Times New Roman"/>
          <w:b/>
          <w:sz w:val="24"/>
          <w:szCs w:val="24"/>
        </w:rPr>
        <w:t xml:space="preserve">Okaloosa County Commission Plans Executive Session </w:t>
      </w:r>
    </w:p>
    <w:p w14:paraId="0AC5041B" w14:textId="77777777" w:rsidR="002577D0" w:rsidRPr="005E6DF8" w:rsidRDefault="002577D0" w:rsidP="002577D0">
      <w:pPr>
        <w:spacing w:after="0" w:line="240" w:lineRule="auto"/>
        <w:rPr>
          <w:rFonts w:ascii="Times New Roman" w:eastAsia="Times New Roman" w:hAnsi="Times New Roman"/>
          <w:sz w:val="24"/>
          <w:szCs w:val="24"/>
        </w:rPr>
      </w:pPr>
    </w:p>
    <w:p w14:paraId="433B37A1" w14:textId="0B9B7743" w:rsidR="002577D0" w:rsidRPr="005E6DF8" w:rsidRDefault="002577D0" w:rsidP="002577D0">
      <w:pPr>
        <w:spacing w:after="0" w:line="240" w:lineRule="auto"/>
        <w:ind w:firstLine="720"/>
        <w:rPr>
          <w:rFonts w:ascii="Times New Roman" w:eastAsia="Times New Roman" w:hAnsi="Times New Roman"/>
          <w:sz w:val="24"/>
          <w:szCs w:val="24"/>
        </w:rPr>
      </w:pPr>
      <w:r w:rsidRPr="005E6DF8">
        <w:rPr>
          <w:rFonts w:ascii="Times New Roman" w:hAnsi="Times New Roman"/>
          <w:sz w:val="24"/>
          <w:szCs w:val="24"/>
        </w:rPr>
        <w:t>The Okaloosa County Commission will conduct an Executive Session at the conclusion of its regularly scheduled Board meeting on</w:t>
      </w:r>
      <w:r w:rsidRPr="005E6DF8">
        <w:rPr>
          <w:rFonts w:ascii="Times New Roman" w:eastAsia="Times New Roman" w:hAnsi="Times New Roman"/>
          <w:sz w:val="24"/>
          <w:szCs w:val="24"/>
        </w:rPr>
        <w:t xml:space="preserve"> Tuesday, </w:t>
      </w:r>
      <w:r>
        <w:rPr>
          <w:rFonts w:ascii="Times New Roman" w:eastAsia="Times New Roman" w:hAnsi="Times New Roman"/>
          <w:sz w:val="24"/>
          <w:szCs w:val="24"/>
        </w:rPr>
        <w:t>August</w:t>
      </w:r>
      <w:r>
        <w:rPr>
          <w:rFonts w:ascii="Times New Roman" w:eastAsia="Times New Roman" w:hAnsi="Times New Roman"/>
          <w:sz w:val="24"/>
          <w:szCs w:val="24"/>
        </w:rPr>
        <w:t xml:space="preserve"> 20, 201</w:t>
      </w:r>
      <w:r>
        <w:rPr>
          <w:rFonts w:ascii="Times New Roman" w:eastAsia="Times New Roman" w:hAnsi="Times New Roman"/>
          <w:sz w:val="24"/>
          <w:szCs w:val="24"/>
        </w:rPr>
        <w:t>9</w:t>
      </w:r>
      <w:r w:rsidRPr="005E6DF8">
        <w:rPr>
          <w:rFonts w:ascii="Times New Roman" w:eastAsia="Times New Roman" w:hAnsi="Times New Roman"/>
          <w:sz w:val="24"/>
          <w:szCs w:val="24"/>
        </w:rPr>
        <w:t xml:space="preserve"> </w:t>
      </w:r>
      <w:r w:rsidRPr="0098751B">
        <w:rPr>
          <w:rFonts w:ascii="Times New Roman" w:hAnsi="Times New Roman"/>
          <w:sz w:val="24"/>
          <w:szCs w:val="24"/>
        </w:rPr>
        <w:t xml:space="preserve">at the </w:t>
      </w:r>
      <w:r>
        <w:rPr>
          <w:rFonts w:ascii="Times New Roman" w:hAnsi="Times New Roman"/>
          <w:sz w:val="24"/>
          <w:szCs w:val="24"/>
        </w:rPr>
        <w:t xml:space="preserve">County Commissioners Conference Room at the Okaloosa County Administration Building </w:t>
      </w:r>
      <w:r w:rsidRPr="0098751B">
        <w:rPr>
          <w:rFonts w:ascii="Times New Roman" w:hAnsi="Times New Roman"/>
          <w:sz w:val="24"/>
          <w:szCs w:val="24"/>
        </w:rPr>
        <w:t xml:space="preserve">located </w:t>
      </w:r>
      <w:r w:rsidRPr="00F21B65">
        <w:rPr>
          <w:rFonts w:ascii="Times New Roman" w:eastAsia="Times New Roman" w:hAnsi="Times New Roman"/>
          <w:sz w:val="24"/>
          <w:szCs w:val="24"/>
        </w:rPr>
        <w:t>at 1250 N. Eglin Parkway, Shalimar, Florida 32579</w:t>
      </w:r>
      <w:r>
        <w:rPr>
          <w:rFonts w:ascii="Times New Roman" w:eastAsia="Times New Roman" w:hAnsi="Times New Roman"/>
          <w:sz w:val="24"/>
          <w:szCs w:val="24"/>
        </w:rPr>
        <w:t xml:space="preserve"> </w:t>
      </w:r>
      <w:r w:rsidRPr="005E6DF8">
        <w:rPr>
          <w:rFonts w:ascii="Times New Roman" w:eastAsia="Times New Roman" w:hAnsi="Times New Roman"/>
          <w:sz w:val="24"/>
          <w:szCs w:val="24"/>
        </w:rPr>
        <w:t xml:space="preserve">to discuss ongoing litigation. The Executive Session </w:t>
      </w:r>
      <w:r>
        <w:rPr>
          <w:rFonts w:ascii="Times New Roman" w:eastAsia="Times New Roman" w:hAnsi="Times New Roman"/>
          <w:sz w:val="24"/>
          <w:szCs w:val="24"/>
        </w:rPr>
        <w:t>will</w:t>
      </w:r>
      <w:r w:rsidRPr="005E6DF8">
        <w:rPr>
          <w:rFonts w:ascii="Times New Roman" w:eastAsia="Times New Roman" w:hAnsi="Times New Roman"/>
          <w:sz w:val="24"/>
          <w:szCs w:val="24"/>
        </w:rPr>
        <w:t xml:space="preserve"> begin </w:t>
      </w:r>
      <w:r>
        <w:rPr>
          <w:rFonts w:ascii="Times New Roman" w:eastAsia="Times New Roman" w:hAnsi="Times New Roman"/>
          <w:sz w:val="24"/>
          <w:szCs w:val="24"/>
        </w:rPr>
        <w:t xml:space="preserve">following the completion of the matters on the agenda for the Regularly Scheduled </w:t>
      </w:r>
      <w:r>
        <w:rPr>
          <w:rFonts w:ascii="Times New Roman" w:eastAsia="Times New Roman" w:hAnsi="Times New Roman"/>
          <w:sz w:val="24"/>
          <w:szCs w:val="24"/>
        </w:rPr>
        <w:t>August 20, 2019</w:t>
      </w:r>
      <w:r>
        <w:rPr>
          <w:rFonts w:ascii="Times New Roman" w:eastAsia="Times New Roman" w:hAnsi="Times New Roman"/>
          <w:sz w:val="24"/>
          <w:szCs w:val="24"/>
        </w:rPr>
        <w:t xml:space="preserve"> Meeting.  It is estimated to begin at </w:t>
      </w:r>
      <w:r w:rsidRPr="005E6DF8">
        <w:rPr>
          <w:rFonts w:ascii="Times New Roman" w:eastAsia="Times New Roman" w:hAnsi="Times New Roman"/>
          <w:sz w:val="24"/>
          <w:szCs w:val="24"/>
        </w:rPr>
        <w:t xml:space="preserve">approximately </w:t>
      </w:r>
      <w:r>
        <w:rPr>
          <w:rFonts w:ascii="Times New Roman" w:eastAsia="Times New Roman" w:hAnsi="Times New Roman"/>
          <w:sz w:val="24"/>
          <w:szCs w:val="24"/>
        </w:rPr>
        <w:t xml:space="preserve">10:30 a.m. </w:t>
      </w:r>
      <w:r w:rsidRPr="005E6DF8">
        <w:rPr>
          <w:rFonts w:ascii="Times New Roman" w:eastAsia="Times New Roman" w:hAnsi="Times New Roman"/>
          <w:sz w:val="24"/>
          <w:szCs w:val="24"/>
        </w:rPr>
        <w:t>and will last for approximately thirty (30) minutes.</w:t>
      </w:r>
    </w:p>
    <w:p w14:paraId="51D201B1" w14:textId="77777777" w:rsidR="002577D0" w:rsidRPr="005E6DF8" w:rsidRDefault="002577D0" w:rsidP="002577D0">
      <w:pPr>
        <w:spacing w:after="0" w:line="240" w:lineRule="auto"/>
        <w:ind w:firstLine="720"/>
        <w:rPr>
          <w:rFonts w:ascii="Times New Roman" w:eastAsia="Times New Roman" w:hAnsi="Times New Roman"/>
          <w:sz w:val="24"/>
          <w:szCs w:val="24"/>
        </w:rPr>
      </w:pPr>
    </w:p>
    <w:p w14:paraId="3A8BA9A8" w14:textId="77777777" w:rsidR="003243C3" w:rsidRPr="005E6DF8" w:rsidRDefault="002577D0" w:rsidP="003243C3">
      <w:pPr>
        <w:spacing w:after="0" w:line="240" w:lineRule="auto"/>
        <w:ind w:firstLine="720"/>
        <w:rPr>
          <w:rFonts w:ascii="Times New Roman" w:eastAsia="Times New Roman" w:hAnsi="Times New Roman"/>
          <w:sz w:val="24"/>
          <w:szCs w:val="24"/>
        </w:rPr>
      </w:pPr>
      <w:r w:rsidRPr="005E6DF8">
        <w:rPr>
          <w:rFonts w:ascii="Times New Roman" w:eastAsia="Times New Roman" w:hAnsi="Times New Roman"/>
          <w:sz w:val="24"/>
          <w:szCs w:val="24"/>
        </w:rPr>
        <w:t xml:space="preserve">The subject matter of the executive session is </w:t>
      </w:r>
      <w:r>
        <w:rPr>
          <w:rFonts w:ascii="Times New Roman" w:eastAsia="Times New Roman" w:hAnsi="Times New Roman"/>
          <w:sz w:val="24"/>
          <w:szCs w:val="24"/>
        </w:rPr>
        <w:t xml:space="preserve">to discuss </w:t>
      </w:r>
      <w:r w:rsidRPr="005E6DF8">
        <w:rPr>
          <w:rFonts w:ascii="Times New Roman" w:eastAsia="Times New Roman" w:hAnsi="Times New Roman"/>
          <w:sz w:val="24"/>
          <w:szCs w:val="24"/>
        </w:rPr>
        <w:t xml:space="preserve">litigation strategy </w:t>
      </w:r>
      <w:r>
        <w:rPr>
          <w:rFonts w:ascii="Times New Roman" w:eastAsia="Times New Roman" w:hAnsi="Times New Roman"/>
          <w:sz w:val="24"/>
          <w:szCs w:val="24"/>
        </w:rPr>
        <w:t xml:space="preserve">and settlement </w:t>
      </w:r>
      <w:r w:rsidRPr="005E6DF8">
        <w:rPr>
          <w:rFonts w:ascii="Times New Roman" w:eastAsia="Times New Roman" w:hAnsi="Times New Roman"/>
          <w:sz w:val="24"/>
          <w:szCs w:val="24"/>
        </w:rPr>
        <w:t xml:space="preserve">relating to </w:t>
      </w:r>
      <w:r>
        <w:rPr>
          <w:rFonts w:ascii="Times New Roman" w:eastAsia="Times New Roman" w:hAnsi="Times New Roman"/>
          <w:sz w:val="24"/>
          <w:szCs w:val="24"/>
        </w:rPr>
        <w:t xml:space="preserve">the lawsuit </w:t>
      </w:r>
      <w:r w:rsidR="003243C3">
        <w:rPr>
          <w:rFonts w:ascii="Times New Roman" w:eastAsia="Times New Roman" w:hAnsi="Times New Roman"/>
          <w:sz w:val="24"/>
          <w:szCs w:val="24"/>
        </w:rPr>
        <w:t>Inland Services of Florida, Inc. v. Okaloosa County</w:t>
      </w:r>
      <w:r w:rsidRPr="005E6DF8">
        <w:rPr>
          <w:rFonts w:ascii="Times New Roman" w:hAnsi="Times New Roman"/>
          <w:bCs/>
          <w:iCs/>
          <w:sz w:val="24"/>
          <w:szCs w:val="24"/>
        </w:rPr>
        <w:t xml:space="preserve">.   </w:t>
      </w:r>
      <w:r w:rsidRPr="005E6DF8">
        <w:rPr>
          <w:rFonts w:ascii="Times New Roman" w:hAnsi="Times New Roman"/>
          <w:sz w:val="24"/>
          <w:szCs w:val="24"/>
        </w:rPr>
        <w:t>The discussions in this session shall be confined to settlement negotiations or strategy sessions related to litigation expenditures as to these litigation matters.</w:t>
      </w:r>
      <w:r w:rsidRPr="005E6DF8">
        <w:rPr>
          <w:rFonts w:ascii="Times New Roman" w:eastAsia="Times New Roman" w:hAnsi="Times New Roman"/>
          <w:sz w:val="24"/>
          <w:szCs w:val="24"/>
        </w:rPr>
        <w:t xml:space="preserve"> The session will be recorded by a certified court reporter. The meeting will last approximately thirty (30) minutes and will be attended by </w:t>
      </w:r>
      <w:r w:rsidR="003243C3" w:rsidRPr="005E6DF8">
        <w:rPr>
          <w:rFonts w:ascii="Times New Roman" w:eastAsia="Times New Roman" w:hAnsi="Times New Roman"/>
          <w:sz w:val="24"/>
          <w:szCs w:val="24"/>
        </w:rPr>
        <w:t>Chairman</w:t>
      </w:r>
      <w:r w:rsidR="003243C3">
        <w:rPr>
          <w:rFonts w:ascii="Times New Roman" w:eastAsia="Times New Roman" w:hAnsi="Times New Roman"/>
          <w:sz w:val="24"/>
          <w:szCs w:val="24"/>
        </w:rPr>
        <w:t xml:space="preserve"> Charles K. Windes, Jr.</w:t>
      </w:r>
      <w:r w:rsidR="003243C3" w:rsidRPr="005E6DF8">
        <w:rPr>
          <w:rFonts w:ascii="Times New Roman" w:eastAsia="Times New Roman" w:hAnsi="Times New Roman"/>
          <w:sz w:val="24"/>
          <w:szCs w:val="24"/>
        </w:rPr>
        <w:t xml:space="preserve">, </w:t>
      </w:r>
      <w:r w:rsidR="003243C3">
        <w:rPr>
          <w:rFonts w:ascii="Times New Roman" w:eastAsia="Times New Roman" w:hAnsi="Times New Roman"/>
          <w:sz w:val="24"/>
          <w:szCs w:val="24"/>
        </w:rPr>
        <w:t xml:space="preserve">Vice Chairman </w:t>
      </w:r>
      <w:r w:rsidR="003243C3" w:rsidRPr="005E6DF8">
        <w:rPr>
          <w:rFonts w:ascii="Times New Roman" w:eastAsia="Times New Roman" w:hAnsi="Times New Roman"/>
          <w:sz w:val="24"/>
          <w:szCs w:val="24"/>
        </w:rPr>
        <w:t>Trey Goodwin,</w:t>
      </w:r>
      <w:r w:rsidR="003243C3">
        <w:rPr>
          <w:rFonts w:ascii="Times New Roman" w:eastAsia="Times New Roman" w:hAnsi="Times New Roman"/>
          <w:sz w:val="24"/>
          <w:szCs w:val="24"/>
        </w:rPr>
        <w:t xml:space="preserve"> </w:t>
      </w:r>
      <w:r w:rsidR="003243C3" w:rsidRPr="005E6DF8">
        <w:rPr>
          <w:rFonts w:ascii="Times New Roman" w:eastAsia="Times New Roman" w:hAnsi="Times New Roman"/>
          <w:sz w:val="24"/>
          <w:szCs w:val="24"/>
        </w:rPr>
        <w:t xml:space="preserve">Commissioner </w:t>
      </w:r>
      <w:r w:rsidR="003243C3">
        <w:rPr>
          <w:rFonts w:ascii="Times New Roman" w:eastAsia="Times New Roman" w:hAnsi="Times New Roman"/>
          <w:sz w:val="24"/>
          <w:szCs w:val="24"/>
        </w:rPr>
        <w:t>Graham W. Fountain,</w:t>
      </w:r>
      <w:r w:rsidR="003243C3" w:rsidRPr="005E6DF8">
        <w:rPr>
          <w:rFonts w:ascii="Times New Roman" w:eastAsia="Times New Roman" w:hAnsi="Times New Roman"/>
          <w:sz w:val="24"/>
          <w:szCs w:val="24"/>
        </w:rPr>
        <w:t xml:space="preserve"> Commissioner </w:t>
      </w:r>
      <w:r w:rsidR="003243C3">
        <w:rPr>
          <w:rFonts w:ascii="Times New Roman" w:eastAsia="Times New Roman" w:hAnsi="Times New Roman"/>
          <w:sz w:val="24"/>
          <w:szCs w:val="24"/>
        </w:rPr>
        <w:t>Carolyn Ketchel</w:t>
      </w:r>
      <w:r w:rsidR="003243C3" w:rsidRPr="005E6DF8">
        <w:rPr>
          <w:rFonts w:ascii="Times New Roman" w:eastAsia="Times New Roman" w:hAnsi="Times New Roman"/>
          <w:sz w:val="24"/>
          <w:szCs w:val="24"/>
        </w:rPr>
        <w:t>, Commissioner Nathan Boyles, County Administrator John Hofstad, County Attorney Greg Stewart, and the certified court reporter.</w:t>
      </w:r>
    </w:p>
    <w:p w14:paraId="56DB6FC9" w14:textId="77777777" w:rsidR="002577D0" w:rsidRPr="005E6DF8" w:rsidRDefault="002577D0" w:rsidP="002577D0">
      <w:pPr>
        <w:spacing w:after="0" w:line="240" w:lineRule="auto"/>
        <w:ind w:firstLine="720"/>
        <w:rPr>
          <w:rFonts w:ascii="Times New Roman" w:hAnsi="Times New Roman"/>
          <w:bCs/>
          <w:iCs/>
          <w:sz w:val="24"/>
          <w:szCs w:val="24"/>
        </w:rPr>
      </w:pPr>
    </w:p>
    <w:p w14:paraId="3B5C57B3" w14:textId="147C0F4A" w:rsidR="002577D0" w:rsidRPr="005E6DF8" w:rsidRDefault="002577D0" w:rsidP="002577D0">
      <w:pPr>
        <w:spacing w:after="0" w:line="240" w:lineRule="auto"/>
        <w:ind w:firstLine="720"/>
        <w:rPr>
          <w:rFonts w:ascii="Times New Roman" w:eastAsia="Times New Roman" w:hAnsi="Times New Roman"/>
          <w:sz w:val="24"/>
          <w:szCs w:val="24"/>
        </w:rPr>
      </w:pPr>
      <w:r w:rsidRPr="005E6DF8">
        <w:rPr>
          <w:rFonts w:ascii="Times New Roman" w:eastAsia="Times New Roman" w:hAnsi="Times New Roman"/>
          <w:sz w:val="24"/>
          <w:szCs w:val="24"/>
        </w:rPr>
        <w:t xml:space="preserve">Following the closed session, the Board will reconvene in open session in the County Commission Meeting Room, at which time, Chairman </w:t>
      </w:r>
      <w:r w:rsidR="003243C3">
        <w:rPr>
          <w:rFonts w:ascii="Times New Roman" w:eastAsia="Times New Roman" w:hAnsi="Times New Roman"/>
          <w:sz w:val="24"/>
          <w:szCs w:val="24"/>
        </w:rPr>
        <w:t>Windes</w:t>
      </w:r>
      <w:bookmarkStart w:id="0" w:name="_GoBack"/>
      <w:bookmarkEnd w:id="0"/>
      <w:r w:rsidRPr="005E6DF8">
        <w:rPr>
          <w:rFonts w:ascii="Times New Roman" w:eastAsia="Times New Roman" w:hAnsi="Times New Roman"/>
          <w:sz w:val="24"/>
          <w:szCs w:val="24"/>
        </w:rPr>
        <w:t xml:space="preserve"> will announce the termination of the executive session.  The Board at that time shall take such action as is necessary on this matter and will adjourn the regularly scheduled Board meeting.    </w:t>
      </w:r>
    </w:p>
    <w:p w14:paraId="609D3F9F" w14:textId="77777777" w:rsidR="002577D0" w:rsidRDefault="002577D0" w:rsidP="002577D0"/>
    <w:p w14:paraId="3B52B311" w14:textId="77777777" w:rsidR="00F63C8A" w:rsidRDefault="00F63C8A"/>
    <w:sectPr w:rsidR="00F63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D0"/>
    <w:rsid w:val="002577D0"/>
    <w:rsid w:val="003243C3"/>
    <w:rsid w:val="003E3AD7"/>
    <w:rsid w:val="00F63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5E3F"/>
  <w15:chartTrackingRefBased/>
  <w15:docId w15:val="{CFE30BBA-D0DA-4B4D-9DBD-D5B752F7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7D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Greg</dc:creator>
  <cp:keywords/>
  <dc:description/>
  <cp:lastModifiedBy>Stewart, Greg</cp:lastModifiedBy>
  <cp:revision>1</cp:revision>
  <dcterms:created xsi:type="dcterms:W3CDTF">2019-08-06T18:39:00Z</dcterms:created>
  <dcterms:modified xsi:type="dcterms:W3CDTF">2019-08-06T18:57:00Z</dcterms:modified>
</cp:coreProperties>
</file>